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B3194" w14:textId="751A410C" w:rsidR="00A1680D" w:rsidRPr="00A1680D" w:rsidRDefault="00A1680D" w:rsidP="00A1680D">
      <w:pPr>
        <w:spacing w:line="288" w:lineRule="auto"/>
        <w:ind w:right="-1"/>
        <w:jc w:val="center"/>
        <w:rPr>
          <w:rFonts w:ascii="Arial" w:hAnsi="Arial" w:cs="Arial"/>
          <w:b/>
          <w:color w:val="0D0D0D"/>
          <w:sz w:val="22"/>
          <w:szCs w:val="22"/>
        </w:rPr>
      </w:pPr>
      <w:r w:rsidRPr="00A01C09">
        <w:rPr>
          <w:rFonts w:ascii="Arial" w:hAnsi="Arial" w:cs="Arial"/>
          <w:b/>
          <w:color w:val="0D0D0D"/>
          <w:sz w:val="22"/>
          <w:szCs w:val="22"/>
        </w:rPr>
        <w:t>A</w:t>
      </w:r>
      <w:r w:rsidR="00A01C09">
        <w:rPr>
          <w:rFonts w:ascii="Arial" w:hAnsi="Arial" w:cs="Arial"/>
          <w:b/>
          <w:color w:val="0D0D0D"/>
          <w:sz w:val="22"/>
          <w:szCs w:val="22"/>
        </w:rPr>
        <w:t>LLEGATO</w:t>
      </w:r>
      <w:r w:rsidRPr="00A01C09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="004D06FF">
        <w:rPr>
          <w:rFonts w:ascii="Arial" w:hAnsi="Arial" w:cs="Arial"/>
          <w:b/>
          <w:color w:val="0D0D0D"/>
          <w:sz w:val="22"/>
          <w:szCs w:val="22"/>
        </w:rPr>
        <w:t>9</w:t>
      </w:r>
    </w:p>
    <w:p w14:paraId="1FC9CF36" w14:textId="2FD5115B" w:rsidR="00A22C99" w:rsidRPr="00A01C09" w:rsidRDefault="00A22C99" w:rsidP="00A1680D">
      <w:pPr>
        <w:pStyle w:val="Titolo1"/>
        <w:jc w:val="center"/>
        <w:rPr>
          <w:rFonts w:ascii="Times New Roman" w:hAnsi="Times New Roman" w:cs="Times New Roman"/>
        </w:rPr>
      </w:pPr>
      <w:r w:rsidRPr="004D07F8">
        <w:rPr>
          <w:rFonts w:ascii="Times New Roman" w:hAnsi="Times New Roman" w:cs="Times New Roman"/>
        </w:rPr>
        <w:t xml:space="preserve">CRITERI DI SELEZIONE – </w:t>
      </w:r>
      <w:r w:rsidR="004D07F8" w:rsidRPr="00A01C09">
        <w:rPr>
          <w:rFonts w:ascii="Times New Roman" w:hAnsi="Times New Roman" w:cs="Times New Roman"/>
        </w:rPr>
        <w:t>Sottoazione 2B</w:t>
      </w:r>
      <w:r w:rsidR="00D1722B">
        <w:rPr>
          <w:rFonts w:ascii="Times New Roman" w:hAnsi="Times New Roman" w:cs="Times New Roman"/>
        </w:rPr>
        <w:t>3</w:t>
      </w:r>
      <w:r w:rsidR="004D07F8" w:rsidRPr="00A01C09">
        <w:rPr>
          <w:rFonts w:ascii="Times New Roman" w:hAnsi="Times New Roman" w:cs="Times New Roman"/>
        </w:rPr>
        <w:t xml:space="preserve"> della SSL del FLAG Lago di Bolsena</w:t>
      </w:r>
    </w:p>
    <w:p w14:paraId="1C1F194B" w14:textId="77777777" w:rsidR="00424FF6" w:rsidRPr="00A01C09" w:rsidRDefault="00424FF6" w:rsidP="004D07F8">
      <w:pPr>
        <w:rPr>
          <w:rFonts w:ascii="Times New Roman" w:hAnsi="Times New Roman"/>
        </w:rPr>
      </w:pPr>
    </w:p>
    <w:p w14:paraId="701A2171" w14:textId="77777777" w:rsidR="00821B0B" w:rsidRPr="004D07F8" w:rsidRDefault="00821B0B" w:rsidP="004D07F8">
      <w:pPr>
        <w:jc w:val="both"/>
        <w:rPr>
          <w:rFonts w:ascii="Times New Roman" w:hAnsi="Times New Roman"/>
          <w:bCs/>
        </w:rPr>
      </w:pPr>
      <w:r w:rsidRPr="004D07F8">
        <w:rPr>
          <w:rFonts w:ascii="Times New Roman" w:hAnsi="Times New Roman"/>
          <w:bCs/>
        </w:rPr>
        <w:t xml:space="preserve">I Criteri di selezione valorizzano requisiti particolari ed elementi di qualità presenti nelle proposte progettuali presentate. I criteri di selezione si distinguono in tre tipologie:  </w:t>
      </w:r>
    </w:p>
    <w:p w14:paraId="3581EC07" w14:textId="77777777" w:rsidR="00821B0B" w:rsidRPr="004D07F8" w:rsidRDefault="00821B0B" w:rsidP="004D07F8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4D07F8">
        <w:rPr>
          <w:rFonts w:ascii="Times New Roman" w:hAnsi="Times New Roman"/>
          <w:b/>
          <w:bCs/>
        </w:rPr>
        <w:t>Criteri specifici del richiedente (C),</w:t>
      </w:r>
      <w:r w:rsidRPr="004D07F8">
        <w:rPr>
          <w:rFonts w:ascii="Times New Roman" w:hAnsi="Times New Roman"/>
          <w:bCs/>
        </w:rPr>
        <w:t xml:space="preserve"> riferiti a caratteristiche detenute dal medesimo al momento della presentazione dell’istanza; </w:t>
      </w:r>
    </w:p>
    <w:p w14:paraId="5448ABAC" w14:textId="77777777" w:rsidR="00821B0B" w:rsidRPr="004D07F8" w:rsidRDefault="00821B0B" w:rsidP="004D07F8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4D07F8">
        <w:rPr>
          <w:rFonts w:ascii="Times New Roman" w:hAnsi="Times New Roman"/>
          <w:b/>
          <w:bCs/>
        </w:rPr>
        <w:t>Criteri specifici dell’operazione (O)</w:t>
      </w:r>
      <w:r w:rsidRPr="004D07F8">
        <w:rPr>
          <w:rFonts w:ascii="Times New Roman" w:hAnsi="Times New Roman"/>
          <w:bCs/>
        </w:rPr>
        <w:t xml:space="preserve">, riferiti alle caratteristiche dell’operazione.  </w:t>
      </w:r>
    </w:p>
    <w:p w14:paraId="02EECB3E" w14:textId="77777777" w:rsidR="00821B0B" w:rsidRPr="004D07F8" w:rsidRDefault="00821B0B" w:rsidP="004D07F8">
      <w:pPr>
        <w:jc w:val="both"/>
        <w:rPr>
          <w:rFonts w:ascii="Times New Roman" w:hAnsi="Times New Roman"/>
          <w:bCs/>
        </w:rPr>
      </w:pPr>
      <w:r w:rsidRPr="004D07F8">
        <w:rPr>
          <w:rFonts w:ascii="Times New Roman" w:hAnsi="Times New Roman"/>
          <w:bCs/>
        </w:rPr>
        <w:t xml:space="preserve">I </w:t>
      </w:r>
      <w:r w:rsidRPr="004D07F8">
        <w:rPr>
          <w:rFonts w:ascii="Times New Roman" w:hAnsi="Times New Roman"/>
          <w:b/>
          <w:bCs/>
        </w:rPr>
        <w:t>coefficienti</w:t>
      </w:r>
      <w:r w:rsidRPr="004D07F8">
        <w:rPr>
          <w:rFonts w:ascii="Times New Roman" w:hAnsi="Times New Roman"/>
          <w:bCs/>
        </w:rPr>
        <w:t xml:space="preserve"> esprimono la presenza/assenza di un determinato requisito (SI/NO) o il grado di soddisfacimento dello stesso</w:t>
      </w:r>
      <w:r w:rsidR="003F3B37" w:rsidRPr="004D07F8">
        <w:rPr>
          <w:rFonts w:ascii="Times New Roman" w:hAnsi="Times New Roman"/>
          <w:bCs/>
        </w:rPr>
        <w:t>,</w:t>
      </w:r>
      <w:r w:rsidRPr="004D07F8">
        <w:rPr>
          <w:rFonts w:ascii="Times New Roman" w:hAnsi="Times New Roman"/>
          <w:bCs/>
        </w:rPr>
        <w:t xml:space="preserve"> mentre i </w:t>
      </w:r>
      <w:r w:rsidRPr="004D07F8">
        <w:rPr>
          <w:rFonts w:ascii="Times New Roman" w:hAnsi="Times New Roman"/>
          <w:b/>
          <w:bCs/>
        </w:rPr>
        <w:t xml:space="preserve">pesi </w:t>
      </w:r>
      <w:r w:rsidRPr="004D07F8">
        <w:rPr>
          <w:rFonts w:ascii="Times New Roman" w:hAnsi="Times New Roman"/>
          <w:bCs/>
        </w:rPr>
        <w:t>rappresentano i diversi livelli di incidenza dei singoli criteri.</w:t>
      </w:r>
    </w:p>
    <w:p w14:paraId="1DF7B044" w14:textId="6CABF29F" w:rsidR="00821B0B" w:rsidRPr="004D07F8" w:rsidRDefault="00821B0B" w:rsidP="004D07F8">
      <w:pPr>
        <w:jc w:val="both"/>
        <w:rPr>
          <w:rFonts w:ascii="Times New Roman" w:hAnsi="Times New Roman"/>
          <w:bCs/>
        </w:rPr>
      </w:pPr>
      <w:r w:rsidRPr="004D07F8">
        <w:rPr>
          <w:rFonts w:ascii="Times New Roman" w:hAnsi="Times New Roman"/>
          <w:bCs/>
        </w:rPr>
        <w:t>Si riportano</w:t>
      </w:r>
      <w:r w:rsidR="003F3B37" w:rsidRPr="004D07F8">
        <w:rPr>
          <w:rFonts w:ascii="Times New Roman" w:hAnsi="Times New Roman"/>
          <w:bCs/>
        </w:rPr>
        <w:t>,</w:t>
      </w:r>
      <w:r w:rsidRPr="004D07F8">
        <w:rPr>
          <w:rFonts w:ascii="Times New Roman" w:hAnsi="Times New Roman"/>
          <w:bCs/>
        </w:rPr>
        <w:t xml:space="preserve"> di seguito</w:t>
      </w:r>
      <w:r w:rsidR="003F3B37" w:rsidRPr="004D07F8">
        <w:rPr>
          <w:rFonts w:ascii="Times New Roman" w:hAnsi="Times New Roman"/>
          <w:bCs/>
        </w:rPr>
        <w:t>,</w:t>
      </w:r>
      <w:r w:rsidRPr="004D07F8">
        <w:rPr>
          <w:rFonts w:ascii="Times New Roman" w:hAnsi="Times New Roman"/>
          <w:bCs/>
        </w:rPr>
        <w:t xml:space="preserve"> i criteri di selezione specifici per la </w:t>
      </w:r>
      <w:r w:rsidR="004D07F8" w:rsidRPr="004D07F8">
        <w:rPr>
          <w:rFonts w:ascii="Times New Roman" w:hAnsi="Times New Roman"/>
          <w:bCs/>
        </w:rPr>
        <w:t>Sottoazione 2B</w:t>
      </w:r>
      <w:r w:rsidR="00D1722B">
        <w:rPr>
          <w:rFonts w:ascii="Times New Roman" w:hAnsi="Times New Roman"/>
          <w:bCs/>
        </w:rPr>
        <w:t>3</w:t>
      </w:r>
      <w:bookmarkStart w:id="0" w:name="_GoBack"/>
      <w:bookmarkEnd w:id="0"/>
      <w:r w:rsidRPr="004D07F8">
        <w:rPr>
          <w:rFonts w:ascii="Times New Roman" w:hAnsi="Times New Roman"/>
          <w:bCs/>
        </w:rPr>
        <w:t xml:space="preserve"> e la quantificazione dei relativi coefficienti e pesi:</w:t>
      </w:r>
    </w:p>
    <w:p w14:paraId="4231D0A9" w14:textId="77777777" w:rsidR="00CC4694" w:rsidRDefault="00CC4694" w:rsidP="00CC4694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4323"/>
        <w:gridCol w:w="2268"/>
        <w:gridCol w:w="633"/>
        <w:gridCol w:w="784"/>
        <w:gridCol w:w="1276"/>
      </w:tblGrid>
      <w:tr w:rsidR="00F5250D" w:rsidRPr="00D84149" w14:paraId="1171226E" w14:textId="77777777" w:rsidTr="005F6B2D">
        <w:trPr>
          <w:trHeight w:hRule="exact" w:val="445"/>
        </w:trPr>
        <w:tc>
          <w:tcPr>
            <w:tcW w:w="9776" w:type="dxa"/>
            <w:gridSpan w:val="6"/>
            <w:shd w:val="clear" w:color="auto" w:fill="94B3D6"/>
          </w:tcPr>
          <w:p w14:paraId="0C1EB778" w14:textId="77777777" w:rsidR="00F5250D" w:rsidRPr="00D84149" w:rsidRDefault="00F5250D" w:rsidP="005F6B2D">
            <w:pPr>
              <w:pStyle w:val="TableParagraph"/>
              <w:spacing w:before="10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9">
              <w:rPr>
                <w:rFonts w:ascii="Times New Roman" w:hAnsi="Times New Roman" w:cs="Times New Roman"/>
                <w:b/>
                <w:sz w:val="24"/>
                <w:szCs w:val="24"/>
              </w:rPr>
              <w:t>OPERAZIONE A</w:t>
            </w:r>
            <w:r w:rsidRPr="00D84149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D84149">
              <w:rPr>
                <w:rFonts w:ascii="Times New Roman" w:hAnsi="Times New Roman" w:cs="Times New Roman"/>
                <w:b/>
                <w:sz w:val="24"/>
                <w:szCs w:val="24"/>
              </w:rPr>
              <w:t>REGIA</w:t>
            </w:r>
          </w:p>
        </w:tc>
      </w:tr>
      <w:tr w:rsidR="00F5250D" w:rsidRPr="00D84149" w14:paraId="36F548CD" w14:textId="77777777" w:rsidTr="005F6B2D">
        <w:trPr>
          <w:trHeight w:hRule="exact" w:val="2267"/>
        </w:trPr>
        <w:tc>
          <w:tcPr>
            <w:tcW w:w="492" w:type="dxa"/>
            <w:shd w:val="clear" w:color="auto" w:fill="BEBEBE"/>
          </w:tcPr>
          <w:p w14:paraId="3C429367" w14:textId="77777777" w:rsidR="00F5250D" w:rsidRPr="00D84149" w:rsidRDefault="00F5250D" w:rsidP="005F6B2D">
            <w:pPr>
              <w:pStyle w:val="TableParagraph"/>
              <w:spacing w:before="121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N</w:t>
            </w:r>
          </w:p>
        </w:tc>
        <w:tc>
          <w:tcPr>
            <w:tcW w:w="4323" w:type="dxa"/>
            <w:shd w:val="clear" w:color="auto" w:fill="BEBEBE"/>
          </w:tcPr>
          <w:p w14:paraId="611DAE28" w14:textId="77777777" w:rsidR="00F5250D" w:rsidRPr="00D84149" w:rsidRDefault="00F5250D" w:rsidP="005F6B2D">
            <w:pPr>
              <w:pStyle w:val="TableParagraph"/>
              <w:spacing w:before="121"/>
              <w:ind w:left="559" w:right="6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8414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CRITERI DI SELEZIONE DELLE OPERAZIONI</w:t>
            </w:r>
          </w:p>
        </w:tc>
        <w:tc>
          <w:tcPr>
            <w:tcW w:w="2268" w:type="dxa"/>
            <w:shd w:val="clear" w:color="auto" w:fill="BEBEBE"/>
          </w:tcPr>
          <w:p w14:paraId="4AAF2945" w14:textId="77777777" w:rsidR="00F5250D" w:rsidRPr="00D84149" w:rsidRDefault="00F5250D" w:rsidP="005F6B2D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49">
              <w:rPr>
                <w:rFonts w:ascii="Times New Roman" w:hAnsi="Times New Roman" w:cs="Times New Roman"/>
                <w:sz w:val="24"/>
                <w:szCs w:val="24"/>
              </w:rPr>
              <w:t>Coefficiente C (0&lt;C&lt;1)</w:t>
            </w:r>
          </w:p>
        </w:tc>
        <w:tc>
          <w:tcPr>
            <w:tcW w:w="633" w:type="dxa"/>
            <w:shd w:val="clear" w:color="auto" w:fill="BEBEBE"/>
          </w:tcPr>
          <w:p w14:paraId="3CCF15C2" w14:textId="77777777" w:rsidR="00F5250D" w:rsidRPr="00D84149" w:rsidRDefault="00F5250D" w:rsidP="005F6B2D">
            <w:pPr>
              <w:pStyle w:val="TableParagraph"/>
              <w:spacing w:before="121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49">
              <w:rPr>
                <w:rFonts w:ascii="Times New Roman" w:hAnsi="Times New Roman" w:cs="Times New Roman"/>
                <w:sz w:val="24"/>
                <w:szCs w:val="24"/>
              </w:rPr>
              <w:t>Peso (Ps)</w:t>
            </w:r>
          </w:p>
        </w:tc>
        <w:tc>
          <w:tcPr>
            <w:tcW w:w="784" w:type="dxa"/>
            <w:shd w:val="clear" w:color="auto" w:fill="BEBEBE"/>
          </w:tcPr>
          <w:p w14:paraId="6F827736" w14:textId="77777777" w:rsidR="00F5250D" w:rsidRPr="00D84149" w:rsidRDefault="00F5250D" w:rsidP="005F6B2D">
            <w:pPr>
              <w:pStyle w:val="TableParagraph"/>
              <w:ind w:hanging="1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D8414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Punteggio </w:t>
            </w:r>
            <w:r w:rsidRPr="00D84149">
              <w:rPr>
                <w:rFonts w:ascii="Times New Roman" w:hAnsi="Times New Roman" w:cs="Times New Roman"/>
                <w:sz w:val="24"/>
                <w:szCs w:val="24"/>
              </w:rPr>
              <w:t>P=C*Ps</w:t>
            </w:r>
          </w:p>
        </w:tc>
        <w:tc>
          <w:tcPr>
            <w:tcW w:w="1276" w:type="dxa"/>
            <w:shd w:val="clear" w:color="auto" w:fill="BEBEBE"/>
            <w:vAlign w:val="center"/>
          </w:tcPr>
          <w:p w14:paraId="7B24343F" w14:textId="77777777" w:rsidR="00F5250D" w:rsidRPr="00D84149" w:rsidRDefault="00F5250D" w:rsidP="005F6B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84149">
              <w:rPr>
                <w:rFonts w:ascii="Times New Roman" w:hAnsi="Times New Roman"/>
                <w:lang w:eastAsia="en-US"/>
              </w:rPr>
              <w:t>Documento di riferimento per la verifica dell’attribuzione del punteggio</w:t>
            </w:r>
          </w:p>
        </w:tc>
      </w:tr>
      <w:tr w:rsidR="00F5250D" w:rsidRPr="00D84149" w14:paraId="665660BB" w14:textId="77777777" w:rsidTr="005F6B2D">
        <w:trPr>
          <w:trHeight w:hRule="exact" w:val="266"/>
        </w:trPr>
        <w:tc>
          <w:tcPr>
            <w:tcW w:w="9776" w:type="dxa"/>
            <w:gridSpan w:val="6"/>
            <w:shd w:val="clear" w:color="auto" w:fill="DEEAF6"/>
          </w:tcPr>
          <w:p w14:paraId="7AF6BA4F" w14:textId="77777777" w:rsidR="00F5250D" w:rsidRPr="00AB4C3C" w:rsidRDefault="00F5250D" w:rsidP="005F6B2D">
            <w:pPr>
              <w:pStyle w:val="TableParagraph"/>
              <w:spacing w:line="243" w:lineRule="exact"/>
              <w:ind w:left="5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CRITERI SPECIFICI DEL RICHIEDENTE</w:t>
            </w:r>
          </w:p>
        </w:tc>
      </w:tr>
      <w:tr w:rsidR="00F5250D" w:rsidRPr="00D84149" w14:paraId="5AC62795" w14:textId="77777777" w:rsidTr="005F6B2D">
        <w:trPr>
          <w:trHeight w:hRule="exact" w:val="576"/>
        </w:trPr>
        <w:tc>
          <w:tcPr>
            <w:tcW w:w="492" w:type="dxa"/>
            <w:shd w:val="clear" w:color="auto" w:fill="auto"/>
            <w:vAlign w:val="center"/>
          </w:tcPr>
          <w:p w14:paraId="1AC9E5D7" w14:textId="77777777" w:rsidR="00F5250D" w:rsidRPr="00AB4C3C" w:rsidRDefault="00F5250D" w:rsidP="005F6B2D">
            <w:pPr>
              <w:pStyle w:val="TableParagraph"/>
              <w:spacing w:before="160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B4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14:paraId="4E831EE7" w14:textId="77777777" w:rsidR="00F5250D" w:rsidRPr="00AB4C3C" w:rsidRDefault="00F5250D" w:rsidP="005F6B2D">
            <w:pPr>
              <w:pStyle w:val="TableParagraph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eastAsiaTheme="minorHAnsi" w:hAnsi="Times New Roman" w:cs="Times New Roman"/>
                <w:sz w:val="24"/>
                <w:szCs w:val="24"/>
                <w:lang w:val="it-IT"/>
              </w:rPr>
              <w:t>L'Ente è in possesso di certificazioni di prodotto o di processo (EMAS, …)</w:t>
            </w:r>
          </w:p>
        </w:tc>
        <w:tc>
          <w:tcPr>
            <w:tcW w:w="2268" w:type="dxa"/>
            <w:shd w:val="clear" w:color="auto" w:fill="auto"/>
          </w:tcPr>
          <w:p w14:paraId="17456DCB" w14:textId="77777777" w:rsidR="00F5250D" w:rsidRPr="00AB4C3C" w:rsidRDefault="00F5250D" w:rsidP="005F6B2D">
            <w:pPr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C=0 NO</w:t>
            </w:r>
          </w:p>
          <w:p w14:paraId="5D91D179" w14:textId="77777777" w:rsidR="00F5250D" w:rsidRPr="00AB4C3C" w:rsidRDefault="00F5250D" w:rsidP="005F6B2D">
            <w:pPr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C=1 SI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E1DE8CC" w14:textId="77777777" w:rsidR="00F5250D" w:rsidRPr="00AB4C3C" w:rsidRDefault="00F5250D" w:rsidP="005F6B2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1C78ABC9" w14:textId="77777777" w:rsidR="00F5250D" w:rsidRPr="00AB4C3C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C62F10B" w14:textId="77777777" w:rsidR="00F5250D" w:rsidRPr="00D84149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5250D" w:rsidRPr="00D84149" w14:paraId="5CAA49DD" w14:textId="77777777" w:rsidTr="005F6B2D">
        <w:trPr>
          <w:trHeight w:hRule="exact" w:val="264"/>
        </w:trPr>
        <w:tc>
          <w:tcPr>
            <w:tcW w:w="9776" w:type="dxa"/>
            <w:gridSpan w:val="6"/>
            <w:shd w:val="clear" w:color="auto" w:fill="DEEAF6"/>
            <w:vAlign w:val="center"/>
          </w:tcPr>
          <w:p w14:paraId="7EE9713E" w14:textId="77777777" w:rsidR="00F5250D" w:rsidRPr="00AB4C3C" w:rsidRDefault="00F5250D" w:rsidP="005F6B2D">
            <w:pPr>
              <w:pStyle w:val="TableParagraph"/>
              <w:spacing w:line="243" w:lineRule="exact"/>
              <w:ind w:left="5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CRITERI RELATIVI ALL'OPERAZIONE</w:t>
            </w:r>
          </w:p>
        </w:tc>
      </w:tr>
      <w:tr w:rsidR="00F5250D" w:rsidRPr="00D84149" w14:paraId="6FD829A5" w14:textId="77777777" w:rsidTr="005F6B2D">
        <w:trPr>
          <w:trHeight w:hRule="exact" w:val="1019"/>
        </w:trPr>
        <w:tc>
          <w:tcPr>
            <w:tcW w:w="492" w:type="dxa"/>
            <w:shd w:val="clear" w:color="auto" w:fill="auto"/>
            <w:vAlign w:val="center"/>
          </w:tcPr>
          <w:p w14:paraId="0BE08452" w14:textId="77777777" w:rsidR="00F5250D" w:rsidRPr="00AB4C3C" w:rsidRDefault="00F5250D" w:rsidP="005F6B2D">
            <w:pPr>
              <w:pStyle w:val="TableParagraph"/>
              <w:spacing w:before="160"/>
              <w:ind w:left="57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3F40F9E2" w14:textId="77777777" w:rsidR="00F5250D" w:rsidRPr="00AB4C3C" w:rsidRDefault="00F5250D" w:rsidP="005F6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AB4C3C">
              <w:rPr>
                <w:rFonts w:ascii="Times New Roman" w:eastAsiaTheme="minorHAnsi" w:hAnsi="Times New Roman"/>
                <w:lang w:eastAsia="en-US"/>
              </w:rPr>
              <w:t>Numero di imbarcazioni dedite alla pesca commerciale nelle acque interne iscritte nell'ambito territoriale oggetto dell'iniziativa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BF2081" w14:textId="77777777" w:rsidR="00F5250D" w:rsidRPr="00AB4C3C" w:rsidRDefault="00F5250D" w:rsidP="005F6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AB4C3C">
              <w:rPr>
                <w:rFonts w:ascii="Times New Roman" w:eastAsiaTheme="minorHAnsi" w:hAnsi="Times New Roman"/>
                <w:lang w:eastAsia="en-US"/>
              </w:rPr>
              <w:t>C=0 N=0</w:t>
            </w:r>
          </w:p>
          <w:p w14:paraId="514EC0B1" w14:textId="77777777" w:rsidR="00F5250D" w:rsidRPr="00AB4C3C" w:rsidRDefault="00F5250D" w:rsidP="005F6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AB4C3C">
              <w:rPr>
                <w:rFonts w:ascii="Times New Roman" w:eastAsiaTheme="minorHAnsi" w:hAnsi="Times New Roman"/>
                <w:lang w:eastAsia="en-US"/>
              </w:rPr>
              <w:t>C=1 N max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543193F" w14:textId="77777777" w:rsidR="00F5250D" w:rsidRPr="00AB4C3C" w:rsidRDefault="00F5250D" w:rsidP="005F6B2D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AB4C3C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0A2C62A7" w14:textId="77777777" w:rsidR="00F5250D" w:rsidRPr="00AB4C3C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3D14F32" w14:textId="77777777" w:rsidR="00F5250D" w:rsidRPr="00D84149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5250D" w:rsidRPr="00D84149" w14:paraId="680E4B63" w14:textId="77777777" w:rsidTr="005F6B2D">
        <w:trPr>
          <w:trHeight w:hRule="exact" w:val="1414"/>
        </w:trPr>
        <w:tc>
          <w:tcPr>
            <w:tcW w:w="492" w:type="dxa"/>
            <w:shd w:val="clear" w:color="auto" w:fill="auto"/>
            <w:vAlign w:val="center"/>
          </w:tcPr>
          <w:p w14:paraId="52C2A224" w14:textId="77777777" w:rsidR="00F5250D" w:rsidRPr="00AB4C3C" w:rsidRDefault="00F5250D" w:rsidP="005F6B2D">
            <w:pPr>
              <w:pStyle w:val="TableParagraph"/>
              <w:ind w:left="57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4323" w:type="dxa"/>
            <w:shd w:val="clear" w:color="auto" w:fill="auto"/>
          </w:tcPr>
          <w:p w14:paraId="0FD31B05" w14:textId="77777777" w:rsidR="00F5250D" w:rsidRPr="00AB4C3C" w:rsidRDefault="00F5250D" w:rsidP="005F6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L’operazione prevede iniziative volte a sostenere</w:t>
            </w:r>
            <w:r>
              <w:rPr>
                <w:rFonts w:ascii="Times New Roman" w:hAnsi="Times New Roman"/>
              </w:rPr>
              <w:t xml:space="preserve"> </w:t>
            </w:r>
            <w:r w:rsidRPr="00AB4C3C">
              <w:rPr>
                <w:rFonts w:ascii="Times New Roman" w:hAnsi="Times New Roman"/>
              </w:rPr>
              <w:t>investimenti per la</w:t>
            </w:r>
            <w:r>
              <w:rPr>
                <w:rFonts w:ascii="Times New Roman" w:hAnsi="Times New Roman"/>
              </w:rPr>
              <w:t xml:space="preserve"> </w:t>
            </w:r>
            <w:r w:rsidRPr="00AB4C3C">
              <w:rPr>
                <w:rFonts w:ascii="Times New Roman" w:hAnsi="Times New Roman"/>
              </w:rPr>
              <w:t>realizzazione/ammodernamento di strutture per la</w:t>
            </w:r>
            <w:r>
              <w:rPr>
                <w:rFonts w:ascii="Times New Roman" w:hAnsi="Times New Roman"/>
              </w:rPr>
              <w:t xml:space="preserve"> </w:t>
            </w:r>
            <w:r w:rsidRPr="00AB4C3C">
              <w:rPr>
                <w:rFonts w:ascii="Times New Roman" w:hAnsi="Times New Roman"/>
              </w:rPr>
              <w:t>raccolta di scarti e rifiuti delle acque interne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C03D6C" w14:textId="77777777" w:rsidR="00F5250D" w:rsidRPr="00AB4C3C" w:rsidRDefault="00F5250D" w:rsidP="005F6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AB4C3C">
              <w:rPr>
                <w:rFonts w:ascii="Times New Roman" w:eastAsiaTheme="minorHAnsi" w:hAnsi="Times New Roman"/>
                <w:lang w:eastAsia="en-US"/>
              </w:rPr>
              <w:t>C= Costo investimento</w:t>
            </w:r>
          </w:p>
          <w:p w14:paraId="5A013153" w14:textId="77777777" w:rsidR="00F5250D" w:rsidRPr="00AB4C3C" w:rsidRDefault="00F5250D" w:rsidP="005F6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AB4C3C">
              <w:rPr>
                <w:rFonts w:ascii="Times New Roman" w:eastAsiaTheme="minorHAnsi" w:hAnsi="Times New Roman"/>
                <w:lang w:eastAsia="en-US"/>
              </w:rPr>
              <w:t>tematico/Costo totale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AB4C3C">
              <w:rPr>
                <w:rFonts w:ascii="Times New Roman" w:eastAsiaTheme="minorHAnsi" w:hAnsi="Times New Roman"/>
                <w:lang w:eastAsia="en-US"/>
              </w:rPr>
              <w:t>dell'investimento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ACE15DD" w14:textId="77777777" w:rsidR="00F5250D" w:rsidRPr="00AB4C3C" w:rsidRDefault="00F5250D" w:rsidP="005F6B2D">
            <w:pPr>
              <w:jc w:val="center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4F29C1E2" w14:textId="77777777" w:rsidR="00F5250D" w:rsidRPr="00AB4C3C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FFFEC06" w14:textId="77777777" w:rsidR="00F5250D" w:rsidRPr="00D84149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5250D" w:rsidRPr="00D84149" w14:paraId="0D0568DB" w14:textId="77777777" w:rsidTr="005F6B2D">
        <w:trPr>
          <w:trHeight w:hRule="exact" w:val="1135"/>
        </w:trPr>
        <w:tc>
          <w:tcPr>
            <w:tcW w:w="492" w:type="dxa"/>
            <w:shd w:val="clear" w:color="auto" w:fill="auto"/>
            <w:vAlign w:val="center"/>
          </w:tcPr>
          <w:p w14:paraId="076F116D" w14:textId="77777777" w:rsidR="00F5250D" w:rsidRPr="00AB4C3C" w:rsidRDefault="00F5250D" w:rsidP="005F6B2D">
            <w:pPr>
              <w:pStyle w:val="TableParagraph"/>
              <w:spacing w:before="160"/>
              <w:ind w:left="57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4323" w:type="dxa"/>
            <w:shd w:val="clear" w:color="auto" w:fill="auto"/>
          </w:tcPr>
          <w:p w14:paraId="4AFC2AC2" w14:textId="77777777" w:rsidR="00F5250D" w:rsidRPr="00AB4C3C" w:rsidRDefault="00F5250D" w:rsidP="005F6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L’operazione prevede iniziative volte a sostenere</w:t>
            </w:r>
            <w:r>
              <w:rPr>
                <w:rFonts w:ascii="Times New Roman" w:hAnsi="Times New Roman"/>
              </w:rPr>
              <w:t xml:space="preserve"> azioni</w:t>
            </w:r>
            <w:r w:rsidRPr="00AB4C3C">
              <w:rPr>
                <w:rFonts w:ascii="Times New Roman" w:hAnsi="Times New Roman"/>
              </w:rPr>
              <w:t xml:space="preserve"> che prevedono investimenti finalizzati</w:t>
            </w:r>
            <w:r>
              <w:rPr>
                <w:rFonts w:ascii="Times New Roman" w:hAnsi="Times New Roman"/>
              </w:rPr>
              <w:t xml:space="preserve"> </w:t>
            </w:r>
            <w:r w:rsidRPr="00AB4C3C">
              <w:rPr>
                <w:rFonts w:ascii="Times New Roman" w:hAnsi="Times New Roman"/>
              </w:rPr>
              <w:t>alla protezione dell'ambiente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013C1A" w14:textId="77777777" w:rsidR="00F5250D" w:rsidRPr="00AB4C3C" w:rsidRDefault="00F5250D" w:rsidP="005F6B2D">
            <w:pPr>
              <w:pStyle w:val="TableParagraph"/>
              <w:spacing w:before="37"/>
              <w:ind w:lef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 Costo investimento</w:t>
            </w:r>
          </w:p>
          <w:p w14:paraId="156B934E" w14:textId="77777777" w:rsidR="00F5250D" w:rsidRPr="00AB4C3C" w:rsidRDefault="00F5250D" w:rsidP="005F6B2D">
            <w:pPr>
              <w:pStyle w:val="TableParagraph"/>
              <w:spacing w:before="37"/>
              <w:ind w:lef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tematico/Costo totale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dell'investimento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AFED35A" w14:textId="77777777" w:rsidR="00F5250D" w:rsidRPr="00AB4C3C" w:rsidRDefault="00F5250D" w:rsidP="005F6B2D">
            <w:pPr>
              <w:jc w:val="center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7CFF107D" w14:textId="77777777" w:rsidR="00F5250D" w:rsidRPr="00AB4C3C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02881B8" w14:textId="77777777" w:rsidR="00F5250D" w:rsidRPr="00D84149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5250D" w:rsidRPr="00D84149" w14:paraId="651539D8" w14:textId="77777777" w:rsidTr="005F6B2D">
        <w:trPr>
          <w:trHeight w:hRule="exact" w:val="1254"/>
        </w:trPr>
        <w:tc>
          <w:tcPr>
            <w:tcW w:w="492" w:type="dxa"/>
            <w:shd w:val="clear" w:color="auto" w:fill="auto"/>
            <w:vAlign w:val="center"/>
          </w:tcPr>
          <w:p w14:paraId="23945A73" w14:textId="77777777" w:rsidR="00F5250D" w:rsidRPr="00AB4C3C" w:rsidRDefault="00F5250D" w:rsidP="005F6B2D">
            <w:pPr>
              <w:pStyle w:val="TableParagraph"/>
              <w:ind w:left="57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</w:tc>
        <w:tc>
          <w:tcPr>
            <w:tcW w:w="4323" w:type="dxa"/>
            <w:shd w:val="clear" w:color="auto" w:fill="auto"/>
          </w:tcPr>
          <w:p w14:paraId="0D5EACCC" w14:textId="77777777" w:rsidR="00F5250D" w:rsidRPr="00AB4C3C" w:rsidRDefault="00F5250D" w:rsidP="005F6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L’operazione prevede iniziative volte a sostenere</w:t>
            </w:r>
            <w:r>
              <w:rPr>
                <w:rFonts w:ascii="Times New Roman" w:hAnsi="Times New Roman"/>
              </w:rPr>
              <w:t xml:space="preserve"> azioni</w:t>
            </w:r>
            <w:r w:rsidRPr="00AB4C3C">
              <w:rPr>
                <w:rFonts w:ascii="Times New Roman" w:hAnsi="Times New Roman"/>
              </w:rPr>
              <w:t xml:space="preserve"> che prevedono investimenti finalizzati a</w:t>
            </w:r>
            <w:r>
              <w:rPr>
                <w:rFonts w:ascii="Times New Roman" w:hAnsi="Times New Roman"/>
              </w:rPr>
              <w:t xml:space="preserve"> </w:t>
            </w:r>
            <w:r w:rsidRPr="00AB4C3C">
              <w:rPr>
                <w:rFonts w:ascii="Times New Roman" w:hAnsi="Times New Roman"/>
              </w:rPr>
              <w:t>migliorare la sicurezza dei pescatori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17B85F" w14:textId="77777777" w:rsidR="00F5250D" w:rsidRPr="00AB4C3C" w:rsidRDefault="00F5250D" w:rsidP="005F6B2D">
            <w:pPr>
              <w:pStyle w:val="TableParagraph"/>
              <w:spacing w:before="121"/>
              <w:ind w:right="-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 Costo investimento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tematico/Costo totale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dell'investimento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D08D913" w14:textId="77777777" w:rsidR="00F5250D" w:rsidRPr="00AB4C3C" w:rsidRDefault="00F5250D" w:rsidP="005F6B2D">
            <w:pPr>
              <w:jc w:val="center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777C6918" w14:textId="77777777" w:rsidR="00F5250D" w:rsidRPr="00AB4C3C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AD8AA96" w14:textId="77777777" w:rsidR="00F5250D" w:rsidRPr="00D84149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5250D" w:rsidRPr="00D84149" w14:paraId="642A2B15" w14:textId="77777777" w:rsidTr="005F6B2D">
        <w:trPr>
          <w:trHeight w:hRule="exact" w:val="1158"/>
        </w:trPr>
        <w:tc>
          <w:tcPr>
            <w:tcW w:w="492" w:type="dxa"/>
            <w:shd w:val="clear" w:color="auto" w:fill="auto"/>
            <w:vAlign w:val="center"/>
          </w:tcPr>
          <w:p w14:paraId="7A590F52" w14:textId="77777777" w:rsidR="00F5250D" w:rsidRPr="00AB4C3C" w:rsidRDefault="00F5250D" w:rsidP="005F6B2D">
            <w:pPr>
              <w:pStyle w:val="TableParagraph"/>
              <w:ind w:left="57"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O5</w:t>
            </w:r>
          </w:p>
        </w:tc>
        <w:tc>
          <w:tcPr>
            <w:tcW w:w="4323" w:type="dxa"/>
            <w:shd w:val="clear" w:color="auto" w:fill="auto"/>
          </w:tcPr>
          <w:p w14:paraId="45ADC6A8" w14:textId="77777777" w:rsidR="00F5250D" w:rsidRPr="00AB4C3C" w:rsidRDefault="00F5250D" w:rsidP="005F6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L’operazione prevede iniziative volte a sostenere</w:t>
            </w:r>
            <w:r>
              <w:rPr>
                <w:rFonts w:ascii="Times New Roman" w:hAnsi="Times New Roman"/>
              </w:rPr>
              <w:t xml:space="preserve"> azioni</w:t>
            </w:r>
            <w:r w:rsidRPr="00AB4C3C">
              <w:rPr>
                <w:rFonts w:ascii="Times New Roman" w:hAnsi="Times New Roman"/>
              </w:rPr>
              <w:t xml:space="preserve"> finalizzate all'ammodernamento di piccoli</w:t>
            </w:r>
            <w:r>
              <w:rPr>
                <w:rFonts w:ascii="Times New Roman" w:hAnsi="Times New Roman"/>
              </w:rPr>
              <w:t xml:space="preserve"> </w:t>
            </w:r>
            <w:r w:rsidRPr="00AB4C3C">
              <w:rPr>
                <w:rFonts w:ascii="Times New Roman" w:hAnsi="Times New Roman"/>
              </w:rPr>
              <w:t>ripari di pesca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AAFD43" w14:textId="77777777" w:rsidR="00F5250D" w:rsidRPr="00AB4C3C" w:rsidRDefault="00F5250D" w:rsidP="005F6B2D">
            <w:pPr>
              <w:pStyle w:val="TableParagraph"/>
              <w:spacing w:before="121"/>
              <w:ind w:lef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 Costo investimento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tematico/Costo totale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dell'investimento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8C2D233" w14:textId="77777777" w:rsidR="00F5250D" w:rsidRPr="00AB4C3C" w:rsidRDefault="00F5250D" w:rsidP="005F6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784" w:type="dxa"/>
          </w:tcPr>
          <w:p w14:paraId="4506C6B8" w14:textId="77777777" w:rsidR="00F5250D" w:rsidRPr="00AB4C3C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00252AB" w14:textId="77777777" w:rsidR="00F5250D" w:rsidRPr="00D84149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5250D" w:rsidRPr="00D84149" w14:paraId="0C870F02" w14:textId="77777777" w:rsidTr="005F6B2D">
        <w:trPr>
          <w:trHeight w:hRule="exact" w:val="1474"/>
        </w:trPr>
        <w:tc>
          <w:tcPr>
            <w:tcW w:w="492" w:type="dxa"/>
            <w:shd w:val="clear" w:color="auto" w:fill="auto"/>
            <w:vAlign w:val="center"/>
          </w:tcPr>
          <w:p w14:paraId="40C3B0FA" w14:textId="77777777" w:rsidR="00F5250D" w:rsidRPr="00AB4C3C" w:rsidRDefault="00F5250D" w:rsidP="005F6B2D">
            <w:pPr>
              <w:pStyle w:val="TableParagraph"/>
              <w:spacing w:before="122"/>
              <w:ind w:left="57" w:right="-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O6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2E693353" w14:textId="77777777" w:rsidR="00F5250D" w:rsidRPr="00AB4C3C" w:rsidRDefault="00F5250D" w:rsidP="005F6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309C">
              <w:rPr>
                <w:rFonts w:ascii="Times New Roman" w:hAnsi="Times New Roman"/>
              </w:rPr>
              <w:t>Numero di posti barca creati o ammodernati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E2BC17" w14:textId="77777777" w:rsidR="00F5250D" w:rsidRPr="0021309C" w:rsidRDefault="00F5250D" w:rsidP="005F6B2D">
            <w:pPr>
              <w:pStyle w:val="TableParagraph"/>
              <w:ind w:left="-1" w:righ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 N=1</w:t>
            </w:r>
          </w:p>
          <w:p w14:paraId="59567607" w14:textId="77777777" w:rsidR="00F5250D" w:rsidRPr="0021309C" w:rsidRDefault="00F5250D" w:rsidP="005F6B2D">
            <w:pPr>
              <w:pStyle w:val="TableParagraph"/>
              <w:ind w:left="-1" w:righ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C=0,2 N &gt;1&lt;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  <w:p w14:paraId="64FAC2CE" w14:textId="77777777" w:rsidR="00F5250D" w:rsidRPr="0021309C" w:rsidRDefault="00F5250D" w:rsidP="005F6B2D">
            <w:pPr>
              <w:pStyle w:val="TableParagraph"/>
              <w:ind w:left="-1" w:righ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C=0,5 N &gt;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</w:t>
            </w:r>
          </w:p>
          <w:p w14:paraId="031057FE" w14:textId="77777777" w:rsidR="00F5250D" w:rsidRPr="0021309C" w:rsidRDefault="00F5250D" w:rsidP="005F6B2D">
            <w:pPr>
              <w:pStyle w:val="TableParagraph"/>
              <w:ind w:left="-1" w:righ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C=0,7 N &gt;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</w:t>
            </w: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</w:t>
            </w:r>
          </w:p>
          <w:p w14:paraId="250C681E" w14:textId="77777777" w:rsidR="00F5250D" w:rsidRPr="00AB4C3C" w:rsidRDefault="00F5250D" w:rsidP="005F6B2D">
            <w:pPr>
              <w:pStyle w:val="TableParagraph"/>
              <w:ind w:left="-1" w:right="-1" w:firstLine="2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3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C=1 N &gt;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16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8030D42" w14:textId="77777777" w:rsidR="00F5250D" w:rsidRPr="00AB4C3C" w:rsidRDefault="00F5250D" w:rsidP="005F6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84" w:type="dxa"/>
          </w:tcPr>
          <w:p w14:paraId="58207CF5" w14:textId="77777777" w:rsidR="00F5250D" w:rsidRPr="00AB4C3C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166B6FD" w14:textId="77777777" w:rsidR="00F5250D" w:rsidRPr="00D84149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5250D" w:rsidRPr="00D84149" w14:paraId="1F569910" w14:textId="77777777" w:rsidTr="005F6B2D">
        <w:trPr>
          <w:trHeight w:hRule="exact" w:val="1410"/>
        </w:trPr>
        <w:tc>
          <w:tcPr>
            <w:tcW w:w="492" w:type="dxa"/>
            <w:shd w:val="clear" w:color="auto" w:fill="auto"/>
            <w:vAlign w:val="center"/>
          </w:tcPr>
          <w:p w14:paraId="34578663" w14:textId="77777777" w:rsidR="00F5250D" w:rsidRPr="00AB4C3C" w:rsidRDefault="00F5250D" w:rsidP="005F6B2D">
            <w:pPr>
              <w:pStyle w:val="TableParagraph"/>
              <w:ind w:left="57" w:right="-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O7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1CCB4275" w14:textId="77777777" w:rsidR="00F5250D" w:rsidRPr="00AB4C3C" w:rsidRDefault="00F5250D" w:rsidP="005F6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 xml:space="preserve">L’operazione prevede </w:t>
            </w:r>
            <w:r w:rsidRPr="00955B3D">
              <w:rPr>
                <w:rFonts w:ascii="Times New Roman" w:hAnsi="Times New Roman"/>
              </w:rPr>
              <w:t>spese di riqualificazione di ambienti, locali e borghi dei pescatori per contrastare l'abbandono di luoghi storici legati al mestiere di pesca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C148B6" w14:textId="77777777" w:rsidR="00F5250D" w:rsidRPr="00955B3D" w:rsidRDefault="00F5250D" w:rsidP="005F6B2D">
            <w:pPr>
              <w:pStyle w:val="TableParagraph"/>
              <w:ind w:right="6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 N=0</w:t>
            </w:r>
          </w:p>
          <w:p w14:paraId="5E0F4F86" w14:textId="77777777" w:rsidR="00F5250D" w:rsidRPr="00AB4C3C" w:rsidRDefault="00F5250D" w:rsidP="005F6B2D">
            <w:pPr>
              <w:pStyle w:val="TableParagraph"/>
              <w:ind w:right="6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C=1 N max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C6AA69E" w14:textId="77777777" w:rsidR="00F5250D" w:rsidRPr="00AB4C3C" w:rsidRDefault="00F5250D" w:rsidP="005F6B2D">
            <w:pPr>
              <w:jc w:val="center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7286B431" w14:textId="77777777" w:rsidR="00F5250D" w:rsidRPr="00AB4C3C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4BBAFDE" w14:textId="77777777" w:rsidR="00F5250D" w:rsidRPr="00D84149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5250D" w:rsidRPr="00D84149" w14:paraId="1A7A39F3" w14:textId="77777777" w:rsidTr="005F6B2D">
        <w:trPr>
          <w:trHeight w:hRule="exact" w:val="1281"/>
        </w:trPr>
        <w:tc>
          <w:tcPr>
            <w:tcW w:w="492" w:type="dxa"/>
            <w:shd w:val="clear" w:color="auto" w:fill="auto"/>
            <w:vAlign w:val="center"/>
          </w:tcPr>
          <w:p w14:paraId="583AC43E" w14:textId="77777777" w:rsidR="00F5250D" w:rsidRPr="00AB4C3C" w:rsidRDefault="00F5250D" w:rsidP="005F6B2D">
            <w:pPr>
              <w:pStyle w:val="TableParagraph"/>
              <w:ind w:left="57" w:right="-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O8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618758A9" w14:textId="77777777" w:rsidR="00F5250D" w:rsidRPr="00AB4C3C" w:rsidRDefault="00F5250D" w:rsidP="005F6B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4C3C">
              <w:rPr>
                <w:rFonts w:ascii="Times New Roman" w:hAnsi="Times New Roman"/>
              </w:rPr>
              <w:t xml:space="preserve">L’operazione prevede </w:t>
            </w:r>
            <w:r w:rsidRPr="00955B3D">
              <w:rPr>
                <w:rFonts w:ascii="Times New Roman" w:hAnsi="Times New Roman"/>
              </w:rPr>
              <w:t>spese di arredo urbano strettamente connesse alla riqualificazione di ambienti, locali e borghi dei pescatori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6138F1" w14:textId="77777777" w:rsidR="00F5250D" w:rsidRPr="00955B3D" w:rsidRDefault="00F5250D" w:rsidP="005F6B2D">
            <w:pPr>
              <w:pStyle w:val="TableParagraph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 N=0</w:t>
            </w:r>
          </w:p>
          <w:p w14:paraId="4CD23E75" w14:textId="77777777" w:rsidR="00F5250D" w:rsidRPr="00AB4C3C" w:rsidRDefault="00F5250D" w:rsidP="005F6B2D">
            <w:pPr>
              <w:pStyle w:val="TableParagraph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C=1 N max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8B2DE3A" w14:textId="77777777" w:rsidR="00F5250D" w:rsidRPr="00AB4C3C" w:rsidRDefault="00F5250D" w:rsidP="005F6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41043B1A" w14:textId="77777777" w:rsidR="00F5250D" w:rsidRPr="00AB4C3C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A5C1ABA" w14:textId="77777777" w:rsidR="00F5250D" w:rsidRPr="00D84149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5250D" w:rsidRPr="00D84149" w14:paraId="71B41E70" w14:textId="77777777" w:rsidTr="005F6B2D">
        <w:trPr>
          <w:trHeight w:hRule="exact" w:val="718"/>
        </w:trPr>
        <w:tc>
          <w:tcPr>
            <w:tcW w:w="492" w:type="dxa"/>
            <w:shd w:val="clear" w:color="auto" w:fill="auto"/>
            <w:vAlign w:val="center"/>
          </w:tcPr>
          <w:p w14:paraId="5E0DD3BA" w14:textId="77777777" w:rsidR="00F5250D" w:rsidRPr="00AB4C3C" w:rsidRDefault="00F5250D" w:rsidP="005F6B2D">
            <w:pPr>
              <w:pStyle w:val="TableParagraph"/>
              <w:ind w:left="57" w:right="-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B4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O9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5380661A" w14:textId="77777777" w:rsidR="00F5250D" w:rsidRPr="00AB4C3C" w:rsidRDefault="00F5250D" w:rsidP="005F6B2D">
            <w:pPr>
              <w:pStyle w:val="TableParagraph"/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/>
                <w:lang w:val="it-IT"/>
              </w:rPr>
              <w:t xml:space="preserve">L’operazione prevede </w:t>
            </w: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spese per materiale didattico-museale connesso alla pesca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9E3FC" w14:textId="77777777" w:rsidR="00F5250D" w:rsidRPr="00955B3D" w:rsidRDefault="00F5250D" w:rsidP="005F6B2D">
            <w:pPr>
              <w:pStyle w:val="TableParagraph"/>
              <w:ind w:right="6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C=0 N=0</w:t>
            </w:r>
          </w:p>
          <w:p w14:paraId="650C3401" w14:textId="77777777" w:rsidR="00F5250D" w:rsidRPr="00AB4C3C" w:rsidRDefault="00F5250D" w:rsidP="005F6B2D">
            <w:pPr>
              <w:pStyle w:val="TableParagraph"/>
              <w:ind w:right="6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55B3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C=1 N max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033F523" w14:textId="77777777" w:rsidR="00F5250D" w:rsidRPr="00AB4C3C" w:rsidRDefault="00F5250D" w:rsidP="005F6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</w:tcPr>
          <w:p w14:paraId="04501357" w14:textId="77777777" w:rsidR="00F5250D" w:rsidRPr="00AB4C3C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F0298FF" w14:textId="77777777" w:rsidR="00F5250D" w:rsidRPr="00D84149" w:rsidRDefault="00F5250D" w:rsidP="005F6B2D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2600AA8C" w14:textId="77777777" w:rsidR="004D07F8" w:rsidRDefault="004D07F8" w:rsidP="00CC4694"/>
    <w:p w14:paraId="029B7A14" w14:textId="77777777" w:rsidR="00A22C99" w:rsidRPr="004D07F8" w:rsidRDefault="00A22C99" w:rsidP="00A22C99">
      <w:pPr>
        <w:pStyle w:val="Titolo1"/>
        <w:rPr>
          <w:rFonts w:ascii="Times New Roman" w:hAnsi="Times New Roman" w:cs="Times New Roman"/>
        </w:rPr>
      </w:pPr>
      <w:r w:rsidRPr="004D07F8">
        <w:rPr>
          <w:rFonts w:ascii="Times New Roman" w:hAnsi="Times New Roman" w:cs="Times New Roman"/>
        </w:rPr>
        <w:t>METODOLOGIA DI CALCOLO</w:t>
      </w:r>
    </w:p>
    <w:p w14:paraId="21A7141B" w14:textId="77777777" w:rsidR="004D07F8" w:rsidRDefault="004D07F8" w:rsidP="004D07F8">
      <w:pPr>
        <w:jc w:val="both"/>
        <w:rPr>
          <w:rFonts w:ascii="Times New Roman" w:hAnsi="Times New Roman"/>
        </w:rPr>
      </w:pPr>
      <w:r w:rsidRPr="00630A81">
        <w:rPr>
          <w:rFonts w:ascii="Times New Roman" w:hAnsi="Times New Roman"/>
        </w:rPr>
        <w:t>Il punteggio (P) derivante da ognuno dei parametri adottati ed attribuibile all’operazione sarà pari al prodotto tra il “peso” (Ps) dello stesso, compreso tra 0 e 1, ed i coefficienti adimensionali (C) il cui valore, compreso anch’esso tra 0 e 1, esprime la presenza/assenza di un determinato requisito o il grado di soddisfacimento dello stesso; il valore del coefficiente (C) dovrà essere approssimato alla seconda cifra decimale. La stessa approssimazione si applicherà al punteggio (P).</w:t>
      </w:r>
    </w:p>
    <w:p w14:paraId="21BB0430" w14:textId="77777777" w:rsidR="004D07F8" w:rsidRPr="00630A81" w:rsidRDefault="004D07F8" w:rsidP="004D07F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283F">
        <w:rPr>
          <w:rFonts w:ascii="Times New Roman" w:hAnsi="Times New Roman"/>
        </w:rPr>
        <w:t>La domanda di sostegno sarà selezionata ed inserita nella relativa graduatoria di merito,</w:t>
      </w:r>
      <w:r>
        <w:rPr>
          <w:rFonts w:ascii="Times New Roman" w:hAnsi="Times New Roman"/>
        </w:rPr>
        <w:t xml:space="preserve"> </w:t>
      </w:r>
      <w:r w:rsidRPr="00C6283F">
        <w:rPr>
          <w:rFonts w:ascii="Times New Roman" w:hAnsi="Times New Roman"/>
        </w:rPr>
        <w:t>esclusivamente nel caso in cui raggiunga un punteggio minimo pari a 1 con almeno due dei criteri</w:t>
      </w:r>
      <w:r>
        <w:rPr>
          <w:rFonts w:ascii="Times New Roman" w:hAnsi="Times New Roman"/>
        </w:rPr>
        <w:t xml:space="preserve"> </w:t>
      </w:r>
      <w:r w:rsidRPr="00C6283F">
        <w:rPr>
          <w:rFonts w:ascii="Times New Roman" w:hAnsi="Times New Roman"/>
        </w:rPr>
        <w:t>riportati nella tabella precedente.</w:t>
      </w:r>
    </w:p>
    <w:p w14:paraId="1E9C6EA5" w14:textId="77777777" w:rsidR="004D07F8" w:rsidRDefault="004D07F8" w:rsidP="004D07F8">
      <w:pPr>
        <w:tabs>
          <w:tab w:val="left" w:pos="7125"/>
        </w:tabs>
        <w:jc w:val="both"/>
        <w:rPr>
          <w:rFonts w:ascii="Times New Roman" w:hAnsi="Times New Roman"/>
        </w:rPr>
      </w:pPr>
    </w:p>
    <w:p w14:paraId="724D752C" w14:textId="77777777" w:rsidR="004D07F8" w:rsidRDefault="004D07F8" w:rsidP="004D07F8">
      <w:pPr>
        <w:tabs>
          <w:tab w:val="left" w:pos="7125"/>
        </w:tabs>
        <w:jc w:val="both"/>
        <w:rPr>
          <w:rFonts w:ascii="Times New Roman" w:hAnsi="Times New Roman"/>
        </w:rPr>
      </w:pPr>
      <w:r w:rsidRPr="00C6283F">
        <w:rPr>
          <w:rFonts w:ascii="Times New Roman" w:hAnsi="Times New Roman"/>
        </w:rPr>
        <w:t>In caso di ex-aequo, ovvero nei casi di parità di punteggio conseguito tra due o più operazioni,</w:t>
      </w:r>
      <w:r>
        <w:rPr>
          <w:rFonts w:ascii="Times New Roman" w:hAnsi="Times New Roman"/>
        </w:rPr>
        <w:t xml:space="preserve"> </w:t>
      </w:r>
      <w:r w:rsidRPr="00C6283F">
        <w:rPr>
          <w:rFonts w:ascii="Times New Roman" w:hAnsi="Times New Roman"/>
        </w:rPr>
        <w:t>si applica il</w:t>
      </w:r>
      <w:r>
        <w:rPr>
          <w:rFonts w:ascii="Times New Roman" w:hAnsi="Times New Roman"/>
        </w:rPr>
        <w:t xml:space="preserve"> </w:t>
      </w:r>
      <w:r w:rsidRPr="00C6283F">
        <w:rPr>
          <w:rFonts w:ascii="Times New Roman" w:hAnsi="Times New Roman"/>
        </w:rPr>
        <w:t>criterio relativo al costo complessivo del progetto, dando preferenza a quelli di importo inferiore.</w:t>
      </w:r>
    </w:p>
    <w:p w14:paraId="209512E5" w14:textId="77777777" w:rsidR="004D07F8" w:rsidRPr="00D84149" w:rsidRDefault="004D07F8" w:rsidP="004D07F8">
      <w:pPr>
        <w:tabs>
          <w:tab w:val="left" w:pos="7125"/>
        </w:tabs>
        <w:rPr>
          <w:rFonts w:ascii="Times New Roman" w:hAnsi="Times New Roman"/>
        </w:rPr>
      </w:pPr>
      <w:r w:rsidRPr="00630A81">
        <w:rPr>
          <w:rFonts w:ascii="Times New Roman" w:hAnsi="Times New Roman"/>
        </w:rPr>
        <w:t>In tutti gli altri casi di parità si darà priorità alle domande prima pervenute</w:t>
      </w:r>
      <w:r>
        <w:rPr>
          <w:rFonts w:ascii="Times New Roman" w:hAnsi="Times New Roman"/>
        </w:rPr>
        <w:t>.</w:t>
      </w:r>
    </w:p>
    <w:p w14:paraId="1202A30D" w14:textId="77777777" w:rsidR="004D07F8" w:rsidRDefault="004D07F8" w:rsidP="004D07F8">
      <w:pPr>
        <w:tabs>
          <w:tab w:val="left" w:pos="7125"/>
        </w:tabs>
        <w:rPr>
          <w:rFonts w:ascii="Times New Roman" w:hAnsi="Times New Roman"/>
        </w:rPr>
      </w:pPr>
    </w:p>
    <w:p w14:paraId="0A35E49F" w14:textId="77777777" w:rsidR="00F5250D" w:rsidRPr="004D07F8" w:rsidRDefault="00F5250D" w:rsidP="004D07F8">
      <w:pPr>
        <w:tabs>
          <w:tab w:val="left" w:pos="7125"/>
        </w:tabs>
        <w:rPr>
          <w:rFonts w:ascii="Times New Roman" w:hAnsi="Times New Roman"/>
        </w:rPr>
      </w:pPr>
    </w:p>
    <w:p w14:paraId="50905265" w14:textId="77777777" w:rsidR="00DA315A" w:rsidRPr="004D07F8" w:rsidRDefault="00DA315A" w:rsidP="004D07F8">
      <w:pPr>
        <w:pStyle w:val="Titolo1"/>
        <w:spacing w:before="0"/>
        <w:rPr>
          <w:rFonts w:ascii="Times New Roman" w:hAnsi="Times New Roman" w:cs="Times New Roman"/>
        </w:rPr>
      </w:pPr>
      <w:r w:rsidRPr="004D07F8">
        <w:rPr>
          <w:rFonts w:ascii="Times New Roman" w:hAnsi="Times New Roman" w:cs="Times New Roman"/>
        </w:rPr>
        <w:t>ESEMPIO DI CALCOLO</w:t>
      </w:r>
    </w:p>
    <w:p w14:paraId="4BB5D418" w14:textId="77777777" w:rsidR="00DA315A" w:rsidRPr="004D07F8" w:rsidRDefault="00DA315A" w:rsidP="004D07F8">
      <w:pPr>
        <w:tabs>
          <w:tab w:val="left" w:pos="7125"/>
        </w:tabs>
        <w:jc w:val="both"/>
        <w:rPr>
          <w:rFonts w:ascii="Times New Roman" w:hAnsi="Times New Roman"/>
        </w:rPr>
      </w:pPr>
      <w:r w:rsidRPr="004D07F8">
        <w:rPr>
          <w:rFonts w:ascii="Times New Roman" w:hAnsi="Times New Roman"/>
          <w:u w:val="single"/>
        </w:rPr>
        <w:t>Si segnala che tutti i valori inseriti nel seguente esempio sono riportati a titolo esemplificativo</w:t>
      </w:r>
      <w:r w:rsidRPr="004D07F8">
        <w:rPr>
          <w:rFonts w:ascii="Times New Roman" w:hAnsi="Times New Roman"/>
        </w:rPr>
        <w:t>.</w:t>
      </w:r>
    </w:p>
    <w:p w14:paraId="199669AC" w14:textId="77777777" w:rsidR="00B870C7" w:rsidRPr="004D07F8" w:rsidRDefault="0055190F" w:rsidP="004D07F8">
      <w:pPr>
        <w:tabs>
          <w:tab w:val="left" w:pos="7125"/>
        </w:tabs>
        <w:jc w:val="both"/>
        <w:rPr>
          <w:rFonts w:ascii="Times New Roman" w:hAnsi="Times New Roman"/>
        </w:rPr>
      </w:pPr>
      <w:r w:rsidRPr="004D07F8">
        <w:rPr>
          <w:rFonts w:ascii="Times New Roman" w:hAnsi="Times New Roman"/>
        </w:rPr>
        <w:t xml:space="preserve">Esempio di calcolo </w:t>
      </w:r>
      <w:r w:rsidR="00DA315A" w:rsidRPr="004D07F8">
        <w:rPr>
          <w:rFonts w:ascii="Times New Roman" w:hAnsi="Times New Roman"/>
        </w:rPr>
        <w:t xml:space="preserve">Criterio: </w:t>
      </w:r>
      <w:r w:rsidR="00E80CA5" w:rsidRPr="004D07F8">
        <w:rPr>
          <w:rFonts w:ascii="Times New Roman" w:hAnsi="Times New Roman"/>
        </w:rPr>
        <w:t>R1</w:t>
      </w:r>
    </w:p>
    <w:p w14:paraId="3A60B3DE" w14:textId="77777777" w:rsidR="00DA315A" w:rsidRPr="004D07F8" w:rsidRDefault="00DA315A" w:rsidP="004D07F8">
      <w:pPr>
        <w:tabs>
          <w:tab w:val="left" w:pos="7125"/>
        </w:tabs>
        <w:jc w:val="both"/>
        <w:rPr>
          <w:rFonts w:ascii="Times New Roman" w:hAnsi="Times New Roman"/>
        </w:rPr>
      </w:pPr>
      <w:r w:rsidRPr="004D07F8">
        <w:rPr>
          <w:rFonts w:ascii="Times New Roman" w:hAnsi="Times New Roman"/>
        </w:rPr>
        <w:t>Coefficiente:</w:t>
      </w:r>
      <w:r w:rsidR="000B5362" w:rsidRPr="004D07F8">
        <w:rPr>
          <w:rFonts w:ascii="Times New Roman" w:hAnsi="Times New Roman"/>
        </w:rPr>
        <w:t xml:space="preserve"> C=0 NO; C=1 SI</w:t>
      </w:r>
    </w:p>
    <w:p w14:paraId="2AE110F5" w14:textId="77777777" w:rsidR="00DA315A" w:rsidRPr="004D07F8" w:rsidRDefault="00DA315A" w:rsidP="004D07F8">
      <w:pPr>
        <w:tabs>
          <w:tab w:val="left" w:pos="7125"/>
        </w:tabs>
        <w:jc w:val="both"/>
        <w:rPr>
          <w:rFonts w:ascii="Times New Roman" w:hAnsi="Times New Roman"/>
        </w:rPr>
      </w:pPr>
      <w:r w:rsidRPr="004D07F8">
        <w:rPr>
          <w:rFonts w:ascii="Times New Roman" w:hAnsi="Times New Roman"/>
        </w:rPr>
        <w:t xml:space="preserve">Peso: </w:t>
      </w:r>
      <w:r w:rsidR="000B5362" w:rsidRPr="004D07F8">
        <w:rPr>
          <w:rFonts w:ascii="Times New Roman" w:hAnsi="Times New Roman"/>
        </w:rPr>
        <w:t>0,</w:t>
      </w:r>
      <w:r w:rsidR="005C6BE3" w:rsidRPr="004D07F8">
        <w:rPr>
          <w:rFonts w:ascii="Times New Roman" w:hAnsi="Times New Roman"/>
        </w:rPr>
        <w:t>3</w:t>
      </w:r>
    </w:p>
    <w:p w14:paraId="17546185" w14:textId="77777777" w:rsidR="000B5362" w:rsidRPr="004D07F8" w:rsidRDefault="000B5362" w:rsidP="004D07F8">
      <w:pPr>
        <w:tabs>
          <w:tab w:val="left" w:pos="7125"/>
        </w:tabs>
        <w:jc w:val="both"/>
        <w:rPr>
          <w:rFonts w:ascii="Times New Roman" w:hAnsi="Times New Roman"/>
        </w:rPr>
      </w:pPr>
      <w:r w:rsidRPr="004D07F8">
        <w:rPr>
          <w:rFonts w:ascii="Times New Roman" w:hAnsi="Times New Roman"/>
        </w:rPr>
        <w:t xml:space="preserve">Qualora l’operazione presentata </w:t>
      </w:r>
      <w:r w:rsidR="00E80CA5" w:rsidRPr="004D07F8">
        <w:rPr>
          <w:rFonts w:ascii="Times New Roman" w:hAnsi="Times New Roman"/>
        </w:rPr>
        <w:t xml:space="preserve">sia riferita ad azienda in possesso di certificazione di prodotto o processo </w:t>
      </w:r>
      <w:r w:rsidRPr="004D07F8">
        <w:rPr>
          <w:rFonts w:ascii="Times New Roman" w:hAnsi="Times New Roman"/>
        </w:rPr>
        <w:t>il coefficiente sarà pari a 1. Il coefficiente (C) moltiplicato per il peso (Ps) 0,</w:t>
      </w:r>
      <w:r w:rsidR="005C6BE3" w:rsidRPr="004D07F8">
        <w:rPr>
          <w:rFonts w:ascii="Times New Roman" w:hAnsi="Times New Roman"/>
        </w:rPr>
        <w:t>3</w:t>
      </w:r>
      <w:r w:rsidRPr="004D07F8">
        <w:rPr>
          <w:rFonts w:ascii="Times New Roman" w:hAnsi="Times New Roman"/>
        </w:rPr>
        <w:t xml:space="preserve"> attribuir</w:t>
      </w:r>
      <w:r w:rsidR="003F3B37" w:rsidRPr="004D07F8">
        <w:rPr>
          <w:rFonts w:ascii="Times New Roman" w:hAnsi="Times New Roman"/>
        </w:rPr>
        <w:t>à</w:t>
      </w:r>
      <w:r w:rsidRPr="004D07F8">
        <w:rPr>
          <w:rFonts w:ascii="Times New Roman" w:hAnsi="Times New Roman"/>
        </w:rPr>
        <w:t xml:space="preserve"> il punteggio massimo di 0,</w:t>
      </w:r>
      <w:r w:rsidR="005C6BE3" w:rsidRPr="004D07F8">
        <w:rPr>
          <w:rFonts w:ascii="Times New Roman" w:hAnsi="Times New Roman"/>
        </w:rPr>
        <w:t>3</w:t>
      </w:r>
      <w:r w:rsidRPr="004D07F8">
        <w:rPr>
          <w:rFonts w:ascii="Times New Roman" w:hAnsi="Times New Roman"/>
        </w:rPr>
        <w:t xml:space="preserve"> alla domanda per il criterio </w:t>
      </w:r>
      <w:r w:rsidR="00E80CA5" w:rsidRPr="004D07F8">
        <w:rPr>
          <w:rFonts w:ascii="Times New Roman" w:hAnsi="Times New Roman"/>
        </w:rPr>
        <w:t>R1</w:t>
      </w:r>
    </w:p>
    <w:p w14:paraId="1B2DEEFB" w14:textId="77777777" w:rsidR="00326A30" w:rsidRPr="004D07F8" w:rsidRDefault="003F3B37" w:rsidP="004D07F8">
      <w:pPr>
        <w:tabs>
          <w:tab w:val="left" w:pos="7125"/>
        </w:tabs>
        <w:jc w:val="both"/>
        <w:rPr>
          <w:rFonts w:ascii="Times New Roman" w:hAnsi="Times New Roman"/>
        </w:rPr>
      </w:pPr>
      <w:r w:rsidRPr="004D07F8">
        <w:rPr>
          <w:rFonts w:ascii="Times New Roman" w:hAnsi="Times New Roman"/>
        </w:rPr>
        <w:t>1 (C)*0,</w:t>
      </w:r>
      <w:r w:rsidR="005C6BE3" w:rsidRPr="004D07F8">
        <w:rPr>
          <w:rFonts w:ascii="Times New Roman" w:hAnsi="Times New Roman"/>
        </w:rPr>
        <w:t>3</w:t>
      </w:r>
      <w:r w:rsidRPr="004D07F8">
        <w:rPr>
          <w:rFonts w:ascii="Times New Roman" w:hAnsi="Times New Roman"/>
        </w:rPr>
        <w:t>(Ps)=0,</w:t>
      </w:r>
      <w:r w:rsidR="005C6BE3" w:rsidRPr="004D07F8">
        <w:rPr>
          <w:rFonts w:ascii="Times New Roman" w:hAnsi="Times New Roman"/>
        </w:rPr>
        <w:t>3</w:t>
      </w:r>
      <w:r w:rsidRPr="004D07F8">
        <w:rPr>
          <w:rFonts w:ascii="Times New Roman" w:hAnsi="Times New Roman"/>
        </w:rPr>
        <w:t xml:space="preserve"> per il criterio </w:t>
      </w:r>
      <w:r w:rsidR="00E80CA5" w:rsidRPr="004D07F8">
        <w:rPr>
          <w:rFonts w:ascii="Times New Roman" w:hAnsi="Times New Roman"/>
        </w:rPr>
        <w:t>R1</w:t>
      </w:r>
      <w:r w:rsidR="00F5250D">
        <w:rPr>
          <w:rFonts w:ascii="Times New Roman" w:hAnsi="Times New Roman"/>
        </w:rPr>
        <w:t>.</w:t>
      </w:r>
    </w:p>
    <w:sectPr w:rsidR="00326A30" w:rsidRPr="004D07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116E" w14:textId="77777777" w:rsidR="00A55B8D" w:rsidRDefault="00A55B8D" w:rsidP="00A01C09">
      <w:r>
        <w:separator/>
      </w:r>
    </w:p>
  </w:endnote>
  <w:endnote w:type="continuationSeparator" w:id="0">
    <w:p w14:paraId="52153E57" w14:textId="77777777" w:rsidR="00A55B8D" w:rsidRDefault="00A55B8D" w:rsidP="00A0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D5BE" w14:textId="77777777" w:rsidR="00A55B8D" w:rsidRDefault="00A55B8D" w:rsidP="00A01C09">
      <w:r>
        <w:separator/>
      </w:r>
    </w:p>
  </w:footnote>
  <w:footnote w:type="continuationSeparator" w:id="0">
    <w:p w14:paraId="097BFE69" w14:textId="77777777" w:rsidR="00A55B8D" w:rsidRDefault="00A55B8D" w:rsidP="00A0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A7BD" w14:textId="77777777" w:rsidR="00A01C09" w:rsidRDefault="00A01C09" w:rsidP="00A01C09">
    <w:pPr>
      <w:pStyle w:val="Intestazione"/>
    </w:pPr>
    <w:r>
      <w:rPr>
        <w:noProof/>
        <w:lang w:eastAsia="it-IT"/>
      </w:rPr>
      <w:drawing>
        <wp:inline distT="0" distB="0" distL="0" distR="0" wp14:anchorId="61CFB741" wp14:editId="78B625EE">
          <wp:extent cx="1404309" cy="551479"/>
          <wp:effectExtent l="19050" t="0" r="5391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7" cy="5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EDA1C2F" wp14:editId="107839AD">
          <wp:extent cx="903977" cy="684872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63" cy="68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F496C66" wp14:editId="6ED07AFD">
          <wp:extent cx="1545683" cy="565721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67" cy="56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4F0B3884" wp14:editId="7C83FC7C">
          <wp:extent cx="972988" cy="639189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4" cy="6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E7A2DC2" wp14:editId="603A7079">
          <wp:extent cx="1042000" cy="415686"/>
          <wp:effectExtent l="19050" t="0" r="575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53" cy="42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3EB748" w14:textId="77777777" w:rsidR="00A01C09" w:rsidRDefault="00A01C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77BB"/>
    <w:multiLevelType w:val="hybridMultilevel"/>
    <w:tmpl w:val="48ECF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C4"/>
    <w:rsid w:val="00000199"/>
    <w:rsid w:val="00007FA6"/>
    <w:rsid w:val="00072E59"/>
    <w:rsid w:val="000B5362"/>
    <w:rsid w:val="0014334C"/>
    <w:rsid w:val="00156D00"/>
    <w:rsid w:val="0019279D"/>
    <w:rsid w:val="001930D8"/>
    <w:rsid w:val="001B7DFC"/>
    <w:rsid w:val="00207F22"/>
    <w:rsid w:val="002218C5"/>
    <w:rsid w:val="00223DED"/>
    <w:rsid w:val="002C23B8"/>
    <w:rsid w:val="003203EF"/>
    <w:rsid w:val="00324E35"/>
    <w:rsid w:val="00326A30"/>
    <w:rsid w:val="003D63B4"/>
    <w:rsid w:val="003F3B37"/>
    <w:rsid w:val="00410D6B"/>
    <w:rsid w:val="00424FF6"/>
    <w:rsid w:val="00435680"/>
    <w:rsid w:val="00467465"/>
    <w:rsid w:val="00480539"/>
    <w:rsid w:val="004D06FF"/>
    <w:rsid w:val="004D07F8"/>
    <w:rsid w:val="005175DE"/>
    <w:rsid w:val="00541C92"/>
    <w:rsid w:val="0055190F"/>
    <w:rsid w:val="0058347F"/>
    <w:rsid w:val="00585DA1"/>
    <w:rsid w:val="005C6BE3"/>
    <w:rsid w:val="006028C9"/>
    <w:rsid w:val="006A23D3"/>
    <w:rsid w:val="006F065D"/>
    <w:rsid w:val="00727503"/>
    <w:rsid w:val="00732DA3"/>
    <w:rsid w:val="00746028"/>
    <w:rsid w:val="007956FF"/>
    <w:rsid w:val="007A6821"/>
    <w:rsid w:val="007D2499"/>
    <w:rsid w:val="007E6B6D"/>
    <w:rsid w:val="007F47B5"/>
    <w:rsid w:val="00821B0B"/>
    <w:rsid w:val="00851C6A"/>
    <w:rsid w:val="00892B49"/>
    <w:rsid w:val="00897F2A"/>
    <w:rsid w:val="008E091A"/>
    <w:rsid w:val="00967B37"/>
    <w:rsid w:val="00990FE6"/>
    <w:rsid w:val="009C2995"/>
    <w:rsid w:val="009C4506"/>
    <w:rsid w:val="009C5426"/>
    <w:rsid w:val="009E5EE3"/>
    <w:rsid w:val="00A01C09"/>
    <w:rsid w:val="00A1680D"/>
    <w:rsid w:val="00A22C99"/>
    <w:rsid w:val="00A55B8D"/>
    <w:rsid w:val="00B870C7"/>
    <w:rsid w:val="00B91770"/>
    <w:rsid w:val="00BA7A71"/>
    <w:rsid w:val="00BB3E67"/>
    <w:rsid w:val="00BE3CD5"/>
    <w:rsid w:val="00C62BD5"/>
    <w:rsid w:val="00C82FBF"/>
    <w:rsid w:val="00CC4694"/>
    <w:rsid w:val="00CD52A2"/>
    <w:rsid w:val="00D1722B"/>
    <w:rsid w:val="00DA315A"/>
    <w:rsid w:val="00DD0EC4"/>
    <w:rsid w:val="00E73404"/>
    <w:rsid w:val="00E80CA5"/>
    <w:rsid w:val="00EA691D"/>
    <w:rsid w:val="00EB6E66"/>
    <w:rsid w:val="00EC432B"/>
    <w:rsid w:val="00ED6501"/>
    <w:rsid w:val="00F14E31"/>
    <w:rsid w:val="00F1572A"/>
    <w:rsid w:val="00F5250D"/>
    <w:rsid w:val="00F546C6"/>
    <w:rsid w:val="00F82E10"/>
    <w:rsid w:val="00FA3000"/>
    <w:rsid w:val="00FB4891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A29A"/>
  <w15:chartTrackingRefBased/>
  <w15:docId w15:val="{E957683F-8DA5-4A7B-82AA-DBB6014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EC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7F2A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0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7F2A"/>
    <w:rPr>
      <w:rFonts w:ascii="Arial" w:eastAsiaTheme="majorEastAsia" w:hAnsi="Arial" w:cstheme="majorBidi"/>
      <w:b/>
      <w:sz w:val="24"/>
      <w:szCs w:val="32"/>
      <w:lang w:eastAsia="de-DE"/>
    </w:rPr>
  </w:style>
  <w:style w:type="table" w:styleId="Grigliatabella">
    <w:name w:val="Table Grid"/>
    <w:basedOn w:val="Tabellanormale"/>
    <w:uiPriority w:val="39"/>
    <w:rsid w:val="0096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E73404"/>
    <w:pPr>
      <w:widowControl w:val="0"/>
    </w:pPr>
    <w:rPr>
      <w:rFonts w:cs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21B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F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F22"/>
    <w:rPr>
      <w:rFonts w:ascii="Segoe UI" w:eastAsia="Calibri" w:hAnsi="Segoe UI" w:cs="Segoe UI"/>
      <w:sz w:val="18"/>
      <w:szCs w:val="18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A01C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C09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A01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C09"/>
    <w:rPr>
      <w:rFonts w:ascii="Calibri" w:eastAsia="Calibri" w:hAnsi="Calibri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Vaudo</dc:creator>
  <cp:keywords/>
  <dc:description/>
  <cp:lastModifiedBy>Stefano Cerioni</cp:lastModifiedBy>
  <cp:revision>4</cp:revision>
  <dcterms:created xsi:type="dcterms:W3CDTF">2019-05-21T11:03:00Z</dcterms:created>
  <dcterms:modified xsi:type="dcterms:W3CDTF">2019-06-12T13:23:00Z</dcterms:modified>
</cp:coreProperties>
</file>